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03" w:rsidRPr="000E03EF" w:rsidRDefault="00CA0207" w:rsidP="003C3CE0">
      <w:pPr>
        <w:rPr>
          <w:sz w:val="24"/>
        </w:rPr>
      </w:pPr>
      <w:r w:rsidRPr="000E03EF">
        <w:rPr>
          <w:sz w:val="28"/>
        </w:rPr>
        <w:t>Sustainability Metrics Update Draft Report Comments</w:t>
      </w:r>
      <w:r w:rsidR="000E03EF">
        <w:rPr>
          <w:sz w:val="28"/>
        </w:rPr>
        <w:br/>
      </w:r>
      <w:r w:rsidR="000E03EF" w:rsidRPr="000E03EF">
        <w:rPr>
          <w:sz w:val="24"/>
        </w:rPr>
        <w:t>Sustainability Metrics Update Project:  Cities of Richmond Hill, Vaughan, Brampton, and Markham</w:t>
      </w:r>
    </w:p>
    <w:p w:rsidR="00CA0207" w:rsidRDefault="00CA0207" w:rsidP="003C3CE0">
      <w:r>
        <w:t>Comments by: _______________________________</w:t>
      </w:r>
      <w:r w:rsidR="00672500">
        <w:tab/>
        <w:t>Company / organization: __________________________________</w:t>
      </w:r>
    </w:p>
    <w:p w:rsidR="000E03EF" w:rsidRDefault="000E03EF" w:rsidP="003C3CE0">
      <w:r>
        <w:t xml:space="preserve">Consultant:  Patricia Escobar, Morrison Hershfield:  </w:t>
      </w:r>
      <w:hyperlink r:id="rId13" w:history="1">
        <w:r w:rsidRPr="005A7E4D">
          <w:rPr>
            <w:rStyle w:val="Hyperlink"/>
          </w:rPr>
          <w:t>pescobar@morrisonhershfield.com</w:t>
        </w:r>
      </w:hyperlink>
      <w:r>
        <w:t xml:space="preserve">   416-499-3110 x1011357</w:t>
      </w:r>
    </w:p>
    <w:p w:rsidR="00CA0207" w:rsidRDefault="00CA0207" w:rsidP="003C3C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90"/>
        <w:gridCol w:w="4896"/>
        <w:gridCol w:w="4896"/>
      </w:tblGrid>
      <w:tr w:rsidR="00CA0207" w:rsidRPr="00CA0207" w:rsidTr="00672500">
        <w:trPr>
          <w:trHeight w:val="432"/>
        </w:trPr>
        <w:tc>
          <w:tcPr>
            <w:tcW w:w="1795" w:type="dxa"/>
          </w:tcPr>
          <w:p w:rsidR="00CA0207" w:rsidRPr="00CA0207" w:rsidRDefault="00F90DA4" w:rsidP="009647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Metric</w:t>
            </w:r>
          </w:p>
        </w:tc>
        <w:tc>
          <w:tcPr>
            <w:tcW w:w="790" w:type="dxa"/>
          </w:tcPr>
          <w:p w:rsidR="00CA0207" w:rsidRPr="00CA0207" w:rsidRDefault="00CA0207" w:rsidP="009647E4">
            <w:pPr>
              <w:rPr>
                <w:b/>
                <w:sz w:val="24"/>
                <w:szCs w:val="24"/>
              </w:rPr>
            </w:pPr>
            <w:r w:rsidRPr="00CA0207">
              <w:rPr>
                <w:b/>
                <w:sz w:val="24"/>
                <w:szCs w:val="24"/>
              </w:rPr>
              <w:t>Page</w:t>
            </w:r>
          </w:p>
        </w:tc>
        <w:tc>
          <w:tcPr>
            <w:tcW w:w="4896" w:type="dxa"/>
          </w:tcPr>
          <w:p w:rsidR="00CA0207" w:rsidRPr="00CA0207" w:rsidRDefault="00CA0207" w:rsidP="009647E4">
            <w:pPr>
              <w:rPr>
                <w:b/>
                <w:sz w:val="24"/>
                <w:szCs w:val="24"/>
              </w:rPr>
            </w:pPr>
            <w:r w:rsidRPr="00CA0207">
              <w:rPr>
                <w:b/>
                <w:sz w:val="24"/>
                <w:szCs w:val="24"/>
              </w:rPr>
              <w:t>Comment</w:t>
            </w:r>
          </w:p>
        </w:tc>
        <w:tc>
          <w:tcPr>
            <w:tcW w:w="4896" w:type="dxa"/>
          </w:tcPr>
          <w:p w:rsidR="00CA0207" w:rsidRPr="00CA0207" w:rsidRDefault="00CA0207" w:rsidP="009647E4">
            <w:pPr>
              <w:rPr>
                <w:b/>
                <w:sz w:val="24"/>
                <w:szCs w:val="24"/>
              </w:rPr>
            </w:pPr>
            <w:r w:rsidRPr="00CA0207">
              <w:rPr>
                <w:b/>
                <w:sz w:val="24"/>
                <w:szCs w:val="24"/>
              </w:rPr>
              <w:t>Justification</w:t>
            </w:r>
          </w:p>
        </w:tc>
      </w:tr>
      <w:tr w:rsidR="00CA0207" w:rsidTr="00672500">
        <w:trPr>
          <w:trHeight w:val="1008"/>
        </w:trPr>
        <w:tc>
          <w:tcPr>
            <w:tcW w:w="1795" w:type="dxa"/>
          </w:tcPr>
          <w:p w:rsidR="00CA0207" w:rsidRDefault="00CA0207" w:rsidP="00CA0207">
            <w:r w:rsidRPr="00CA0207">
              <w:t>1.B.1/ 1.B.2 Proximity to Amenities</w:t>
            </w:r>
          </w:p>
        </w:tc>
        <w:tc>
          <w:tcPr>
            <w:tcW w:w="790" w:type="dxa"/>
          </w:tcPr>
          <w:p w:rsidR="00CA0207" w:rsidRDefault="00CA0207" w:rsidP="009647E4">
            <w:r>
              <w:t>1</w:t>
            </w:r>
          </w:p>
        </w:tc>
        <w:tc>
          <w:tcPr>
            <w:tcW w:w="4896" w:type="dxa"/>
          </w:tcPr>
          <w:p w:rsidR="00CA0207" w:rsidRDefault="00672500" w:rsidP="009647E4">
            <w:r>
              <w:t>Under documentation compliance a satellite map is inappropriate.  Instead you should have a draft site plan overlaid on a satellite plan.</w:t>
            </w:r>
          </w:p>
        </w:tc>
        <w:tc>
          <w:tcPr>
            <w:tcW w:w="4896" w:type="dxa"/>
          </w:tcPr>
          <w:p w:rsidR="00CA0207" w:rsidRDefault="00672500" w:rsidP="006725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30D46A" wp14:editId="7551B614">
                      <wp:simplePos x="0" y="0"/>
                      <wp:positionH relativeFrom="column">
                        <wp:posOffset>-4711911</wp:posOffset>
                      </wp:positionH>
                      <wp:positionV relativeFrom="paragraph">
                        <wp:posOffset>-112395</wp:posOffset>
                      </wp:positionV>
                      <wp:extent cx="6336665" cy="667385"/>
                      <wp:effectExtent l="0" t="0" r="0" b="25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6665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2500" w:rsidRPr="00672500" w:rsidRDefault="00672500" w:rsidP="006725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BFBFBF" w:themeColor="background2" w:themeShade="BF"/>
                                      <w:sz w:val="96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>
                                            <w14:alpha w14:val="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alpha w14:val="87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672500">
                                    <w:rPr>
                                      <w:b/>
                                      <w:color w:val="BFBFBF" w:themeColor="background2" w:themeShade="BF"/>
                                      <w:sz w:val="96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>
                                            <w14:alpha w14:val="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alpha w14:val="87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>EXAMPLE ONLY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0D4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71pt;margin-top:-8.85pt;width:498.9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" filled="f" stroked="f">
                      <v:textbox style="mso-fit-shape-to-text:t">
                        <w:txbxContent>
                          <w:p w:rsidR="00672500" w:rsidRPr="00672500" w:rsidRDefault="00672500" w:rsidP="006725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BFBFBF" w:themeColor="background2" w:themeShade="BF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>
                                      <w14:alpha w14:val="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8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72500">
                              <w:rPr>
                                <w:b/>
                                <w:color w:val="BFBFBF" w:themeColor="background2" w:themeShade="BF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>
                                      <w14:alpha w14:val="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8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EXAMPLE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At the time of submission for a green field site a satellite map may show little or no development.</w:t>
            </w:r>
          </w:p>
        </w:tc>
      </w:tr>
      <w:tr w:rsidR="00CA0207" w:rsidTr="00672500">
        <w:trPr>
          <w:trHeight w:val="1008"/>
        </w:trPr>
        <w:tc>
          <w:tcPr>
            <w:tcW w:w="1795" w:type="dxa"/>
          </w:tcPr>
          <w:p w:rsidR="00CA0207" w:rsidRDefault="00CA0207" w:rsidP="009647E4"/>
        </w:tc>
        <w:tc>
          <w:tcPr>
            <w:tcW w:w="790" w:type="dxa"/>
          </w:tcPr>
          <w:p w:rsidR="00CA0207" w:rsidRDefault="00CA0207" w:rsidP="009647E4"/>
        </w:tc>
        <w:tc>
          <w:tcPr>
            <w:tcW w:w="4896" w:type="dxa"/>
          </w:tcPr>
          <w:p w:rsidR="00CA0207" w:rsidRDefault="00CA0207" w:rsidP="009647E4"/>
        </w:tc>
        <w:tc>
          <w:tcPr>
            <w:tcW w:w="4896" w:type="dxa"/>
          </w:tcPr>
          <w:p w:rsidR="00CA0207" w:rsidRDefault="00CA0207" w:rsidP="009647E4"/>
        </w:tc>
      </w:tr>
      <w:tr w:rsidR="00CA0207" w:rsidTr="00013522">
        <w:trPr>
          <w:trHeight w:val="1008"/>
        </w:trPr>
        <w:tc>
          <w:tcPr>
            <w:tcW w:w="1795" w:type="dxa"/>
          </w:tcPr>
          <w:p w:rsidR="00CA0207" w:rsidRDefault="00CA0207" w:rsidP="009647E4"/>
        </w:tc>
        <w:tc>
          <w:tcPr>
            <w:tcW w:w="790" w:type="dxa"/>
          </w:tcPr>
          <w:p w:rsidR="00CA0207" w:rsidRDefault="00CA0207" w:rsidP="009647E4"/>
        </w:tc>
        <w:tc>
          <w:tcPr>
            <w:tcW w:w="4896" w:type="dxa"/>
          </w:tcPr>
          <w:p w:rsidR="00CA0207" w:rsidRDefault="00CA0207" w:rsidP="009647E4"/>
        </w:tc>
        <w:tc>
          <w:tcPr>
            <w:tcW w:w="4896" w:type="dxa"/>
          </w:tcPr>
          <w:p w:rsidR="00CA0207" w:rsidRPr="00672500" w:rsidRDefault="00CA0207" w:rsidP="009647E4">
            <w:pPr>
              <w:rPr>
                <w:color w:val="000000"/>
                <w14:textFill>
                  <w14:solidFill>
                    <w14:srgbClr w14:val="000000">
                      <w14:alpha w14:val="82000"/>
                    </w14:srgbClr>
                  </w14:solidFill>
                </w14:textFill>
              </w:rPr>
            </w:pPr>
          </w:p>
        </w:tc>
      </w:tr>
      <w:tr w:rsidR="00CA0207" w:rsidTr="00013522">
        <w:trPr>
          <w:trHeight w:val="1008"/>
        </w:trPr>
        <w:tc>
          <w:tcPr>
            <w:tcW w:w="1795" w:type="dxa"/>
          </w:tcPr>
          <w:p w:rsidR="00CA0207" w:rsidRDefault="00CA0207" w:rsidP="009647E4"/>
        </w:tc>
        <w:tc>
          <w:tcPr>
            <w:tcW w:w="790" w:type="dxa"/>
          </w:tcPr>
          <w:p w:rsidR="00CA0207" w:rsidRDefault="00CA0207" w:rsidP="009647E4"/>
        </w:tc>
        <w:tc>
          <w:tcPr>
            <w:tcW w:w="4896" w:type="dxa"/>
          </w:tcPr>
          <w:p w:rsidR="00CA0207" w:rsidRDefault="00CA0207" w:rsidP="009647E4"/>
        </w:tc>
        <w:tc>
          <w:tcPr>
            <w:tcW w:w="4896" w:type="dxa"/>
          </w:tcPr>
          <w:p w:rsidR="00CA0207" w:rsidRDefault="00CA0207" w:rsidP="009647E4"/>
        </w:tc>
      </w:tr>
      <w:tr w:rsidR="00672500" w:rsidTr="00013522">
        <w:trPr>
          <w:trHeight w:val="1008"/>
        </w:trPr>
        <w:tc>
          <w:tcPr>
            <w:tcW w:w="1795" w:type="dxa"/>
          </w:tcPr>
          <w:p w:rsidR="00672500" w:rsidRDefault="00672500" w:rsidP="009647E4"/>
        </w:tc>
        <w:tc>
          <w:tcPr>
            <w:tcW w:w="790" w:type="dxa"/>
          </w:tcPr>
          <w:p w:rsidR="00672500" w:rsidRDefault="00672500" w:rsidP="009647E4"/>
        </w:tc>
        <w:tc>
          <w:tcPr>
            <w:tcW w:w="4896" w:type="dxa"/>
          </w:tcPr>
          <w:p w:rsidR="00672500" w:rsidRDefault="00672500" w:rsidP="009647E4"/>
        </w:tc>
        <w:tc>
          <w:tcPr>
            <w:tcW w:w="4896" w:type="dxa"/>
          </w:tcPr>
          <w:p w:rsidR="00672500" w:rsidRDefault="00672500" w:rsidP="009647E4"/>
        </w:tc>
      </w:tr>
      <w:tr w:rsidR="00672500" w:rsidTr="00013522">
        <w:trPr>
          <w:trHeight w:val="1008"/>
        </w:trPr>
        <w:tc>
          <w:tcPr>
            <w:tcW w:w="1795" w:type="dxa"/>
          </w:tcPr>
          <w:p w:rsidR="00672500" w:rsidRDefault="00672500" w:rsidP="009647E4"/>
        </w:tc>
        <w:tc>
          <w:tcPr>
            <w:tcW w:w="790" w:type="dxa"/>
          </w:tcPr>
          <w:p w:rsidR="00672500" w:rsidRDefault="00672500" w:rsidP="009647E4"/>
        </w:tc>
        <w:tc>
          <w:tcPr>
            <w:tcW w:w="4896" w:type="dxa"/>
          </w:tcPr>
          <w:p w:rsidR="00672500" w:rsidRDefault="00672500" w:rsidP="009647E4"/>
        </w:tc>
        <w:tc>
          <w:tcPr>
            <w:tcW w:w="4896" w:type="dxa"/>
          </w:tcPr>
          <w:p w:rsidR="00672500" w:rsidRDefault="00672500" w:rsidP="009647E4"/>
        </w:tc>
      </w:tr>
      <w:tr w:rsidR="00672500" w:rsidTr="00013522">
        <w:trPr>
          <w:trHeight w:val="1008"/>
        </w:trPr>
        <w:tc>
          <w:tcPr>
            <w:tcW w:w="1795" w:type="dxa"/>
          </w:tcPr>
          <w:p w:rsidR="00672500" w:rsidRDefault="00672500" w:rsidP="009647E4"/>
        </w:tc>
        <w:tc>
          <w:tcPr>
            <w:tcW w:w="790" w:type="dxa"/>
          </w:tcPr>
          <w:p w:rsidR="00672500" w:rsidRDefault="00672500" w:rsidP="009647E4"/>
        </w:tc>
        <w:tc>
          <w:tcPr>
            <w:tcW w:w="4896" w:type="dxa"/>
          </w:tcPr>
          <w:p w:rsidR="00672500" w:rsidRDefault="00672500" w:rsidP="009647E4"/>
        </w:tc>
        <w:tc>
          <w:tcPr>
            <w:tcW w:w="4896" w:type="dxa"/>
          </w:tcPr>
          <w:p w:rsidR="00672500" w:rsidRDefault="00672500" w:rsidP="009647E4"/>
        </w:tc>
      </w:tr>
      <w:tr w:rsidR="00672500" w:rsidTr="00013522">
        <w:trPr>
          <w:trHeight w:val="1008"/>
        </w:trPr>
        <w:tc>
          <w:tcPr>
            <w:tcW w:w="1795" w:type="dxa"/>
          </w:tcPr>
          <w:p w:rsidR="00672500" w:rsidRDefault="00672500" w:rsidP="009647E4"/>
        </w:tc>
        <w:tc>
          <w:tcPr>
            <w:tcW w:w="790" w:type="dxa"/>
          </w:tcPr>
          <w:p w:rsidR="00672500" w:rsidRDefault="00672500" w:rsidP="009647E4"/>
        </w:tc>
        <w:tc>
          <w:tcPr>
            <w:tcW w:w="4896" w:type="dxa"/>
          </w:tcPr>
          <w:p w:rsidR="00672500" w:rsidRDefault="00672500" w:rsidP="009647E4"/>
        </w:tc>
        <w:tc>
          <w:tcPr>
            <w:tcW w:w="4896" w:type="dxa"/>
          </w:tcPr>
          <w:p w:rsidR="00672500" w:rsidRDefault="00672500" w:rsidP="009647E4"/>
        </w:tc>
      </w:tr>
      <w:tr w:rsidR="00672500" w:rsidTr="009647E4">
        <w:trPr>
          <w:trHeight w:val="1008"/>
        </w:trPr>
        <w:tc>
          <w:tcPr>
            <w:tcW w:w="1795" w:type="dxa"/>
          </w:tcPr>
          <w:p w:rsidR="00672500" w:rsidRDefault="00672500" w:rsidP="009647E4"/>
        </w:tc>
        <w:tc>
          <w:tcPr>
            <w:tcW w:w="790" w:type="dxa"/>
          </w:tcPr>
          <w:p w:rsidR="00672500" w:rsidRDefault="00672500" w:rsidP="009647E4"/>
        </w:tc>
        <w:tc>
          <w:tcPr>
            <w:tcW w:w="4896" w:type="dxa"/>
          </w:tcPr>
          <w:p w:rsidR="00672500" w:rsidRDefault="00672500" w:rsidP="009647E4"/>
        </w:tc>
        <w:tc>
          <w:tcPr>
            <w:tcW w:w="4896" w:type="dxa"/>
          </w:tcPr>
          <w:p w:rsidR="00672500" w:rsidRDefault="00672500" w:rsidP="009647E4"/>
        </w:tc>
      </w:tr>
      <w:tr w:rsidR="00672500" w:rsidTr="009647E4">
        <w:trPr>
          <w:trHeight w:val="1008"/>
        </w:trPr>
        <w:tc>
          <w:tcPr>
            <w:tcW w:w="1795" w:type="dxa"/>
          </w:tcPr>
          <w:p w:rsidR="00672500" w:rsidRDefault="00672500" w:rsidP="009647E4"/>
        </w:tc>
        <w:tc>
          <w:tcPr>
            <w:tcW w:w="790" w:type="dxa"/>
          </w:tcPr>
          <w:p w:rsidR="00672500" w:rsidRDefault="00672500" w:rsidP="009647E4"/>
        </w:tc>
        <w:tc>
          <w:tcPr>
            <w:tcW w:w="4896" w:type="dxa"/>
          </w:tcPr>
          <w:p w:rsidR="00672500" w:rsidRDefault="00672500" w:rsidP="009647E4"/>
        </w:tc>
        <w:tc>
          <w:tcPr>
            <w:tcW w:w="4896" w:type="dxa"/>
          </w:tcPr>
          <w:p w:rsidR="00672500" w:rsidRDefault="00672500" w:rsidP="009647E4"/>
        </w:tc>
      </w:tr>
      <w:tr w:rsidR="00672500" w:rsidTr="00013522">
        <w:trPr>
          <w:trHeight w:val="1008"/>
        </w:trPr>
        <w:tc>
          <w:tcPr>
            <w:tcW w:w="1795" w:type="dxa"/>
          </w:tcPr>
          <w:p w:rsidR="00672500" w:rsidRDefault="00672500" w:rsidP="009647E4"/>
        </w:tc>
        <w:tc>
          <w:tcPr>
            <w:tcW w:w="790" w:type="dxa"/>
          </w:tcPr>
          <w:p w:rsidR="00672500" w:rsidRDefault="00672500" w:rsidP="009647E4"/>
        </w:tc>
        <w:tc>
          <w:tcPr>
            <w:tcW w:w="4896" w:type="dxa"/>
          </w:tcPr>
          <w:p w:rsidR="00672500" w:rsidRDefault="00672500" w:rsidP="009647E4"/>
        </w:tc>
        <w:tc>
          <w:tcPr>
            <w:tcW w:w="4896" w:type="dxa"/>
          </w:tcPr>
          <w:p w:rsidR="00672500" w:rsidRDefault="00672500" w:rsidP="009647E4"/>
        </w:tc>
      </w:tr>
      <w:tr w:rsidR="00672500" w:rsidTr="009647E4">
        <w:trPr>
          <w:trHeight w:val="1008"/>
        </w:trPr>
        <w:tc>
          <w:tcPr>
            <w:tcW w:w="1795" w:type="dxa"/>
          </w:tcPr>
          <w:p w:rsidR="00672500" w:rsidRDefault="00672500" w:rsidP="009647E4"/>
        </w:tc>
        <w:tc>
          <w:tcPr>
            <w:tcW w:w="790" w:type="dxa"/>
          </w:tcPr>
          <w:p w:rsidR="00672500" w:rsidRDefault="00672500" w:rsidP="009647E4"/>
        </w:tc>
        <w:tc>
          <w:tcPr>
            <w:tcW w:w="4896" w:type="dxa"/>
          </w:tcPr>
          <w:p w:rsidR="00672500" w:rsidRDefault="00672500" w:rsidP="009647E4"/>
        </w:tc>
        <w:tc>
          <w:tcPr>
            <w:tcW w:w="4896" w:type="dxa"/>
          </w:tcPr>
          <w:p w:rsidR="00672500" w:rsidRDefault="00672500" w:rsidP="009647E4"/>
        </w:tc>
      </w:tr>
      <w:tr w:rsidR="00672500" w:rsidTr="009647E4">
        <w:trPr>
          <w:trHeight w:val="1008"/>
        </w:trPr>
        <w:tc>
          <w:tcPr>
            <w:tcW w:w="1795" w:type="dxa"/>
          </w:tcPr>
          <w:p w:rsidR="00672500" w:rsidRDefault="00672500" w:rsidP="009647E4"/>
        </w:tc>
        <w:tc>
          <w:tcPr>
            <w:tcW w:w="790" w:type="dxa"/>
          </w:tcPr>
          <w:p w:rsidR="00672500" w:rsidRDefault="00672500" w:rsidP="009647E4"/>
        </w:tc>
        <w:tc>
          <w:tcPr>
            <w:tcW w:w="4896" w:type="dxa"/>
          </w:tcPr>
          <w:p w:rsidR="00672500" w:rsidRDefault="00672500" w:rsidP="009647E4"/>
        </w:tc>
        <w:tc>
          <w:tcPr>
            <w:tcW w:w="4896" w:type="dxa"/>
          </w:tcPr>
          <w:p w:rsidR="00672500" w:rsidRDefault="00672500" w:rsidP="009647E4"/>
        </w:tc>
      </w:tr>
      <w:tr w:rsidR="00CA0207" w:rsidTr="00013522">
        <w:trPr>
          <w:trHeight w:val="1008"/>
        </w:trPr>
        <w:tc>
          <w:tcPr>
            <w:tcW w:w="1795" w:type="dxa"/>
          </w:tcPr>
          <w:p w:rsidR="00CA0207" w:rsidRDefault="00CA0207" w:rsidP="009647E4"/>
        </w:tc>
        <w:tc>
          <w:tcPr>
            <w:tcW w:w="790" w:type="dxa"/>
          </w:tcPr>
          <w:p w:rsidR="00CA0207" w:rsidRDefault="00CA0207" w:rsidP="009647E4"/>
        </w:tc>
        <w:tc>
          <w:tcPr>
            <w:tcW w:w="4896" w:type="dxa"/>
          </w:tcPr>
          <w:p w:rsidR="00CA0207" w:rsidRDefault="00CA0207" w:rsidP="009647E4"/>
        </w:tc>
        <w:tc>
          <w:tcPr>
            <w:tcW w:w="4896" w:type="dxa"/>
          </w:tcPr>
          <w:p w:rsidR="00CA0207" w:rsidRDefault="00CA0207" w:rsidP="009647E4"/>
        </w:tc>
      </w:tr>
      <w:tr w:rsidR="00CA0207" w:rsidTr="00672500">
        <w:trPr>
          <w:trHeight w:val="1008"/>
        </w:trPr>
        <w:tc>
          <w:tcPr>
            <w:tcW w:w="1795" w:type="dxa"/>
          </w:tcPr>
          <w:p w:rsidR="00CA0207" w:rsidRDefault="00CA0207" w:rsidP="009647E4"/>
        </w:tc>
        <w:tc>
          <w:tcPr>
            <w:tcW w:w="790" w:type="dxa"/>
          </w:tcPr>
          <w:p w:rsidR="00CA0207" w:rsidRDefault="00CA0207" w:rsidP="009647E4"/>
        </w:tc>
        <w:tc>
          <w:tcPr>
            <w:tcW w:w="4896" w:type="dxa"/>
          </w:tcPr>
          <w:p w:rsidR="00CA0207" w:rsidRDefault="00CA0207" w:rsidP="009647E4"/>
        </w:tc>
        <w:tc>
          <w:tcPr>
            <w:tcW w:w="4896" w:type="dxa"/>
          </w:tcPr>
          <w:p w:rsidR="00CA0207" w:rsidRDefault="00CA0207" w:rsidP="009647E4"/>
        </w:tc>
      </w:tr>
    </w:tbl>
    <w:p w:rsidR="00CA0207" w:rsidRPr="003C3CE0" w:rsidRDefault="00CA0207" w:rsidP="00672500">
      <w:bookmarkStart w:id="0" w:name="_GoBack"/>
      <w:bookmarkEnd w:id="0"/>
    </w:p>
    <w:sectPr w:rsidR="00CA0207" w:rsidRPr="003C3CE0" w:rsidSect="00CA0207"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07" w:rsidRDefault="00CA0207" w:rsidP="00843944">
      <w:pPr>
        <w:spacing w:after="0" w:line="240" w:lineRule="auto"/>
      </w:pPr>
      <w:r>
        <w:separator/>
      </w:r>
    </w:p>
  </w:endnote>
  <w:endnote w:type="continuationSeparator" w:id="0">
    <w:p w:rsidR="00CA0207" w:rsidRDefault="00CA0207" w:rsidP="0084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534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500" w:rsidRDefault="006725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5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2500" w:rsidRDefault="00672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07" w:rsidRDefault="00CA0207" w:rsidP="00843944">
      <w:pPr>
        <w:spacing w:after="0" w:line="240" w:lineRule="auto"/>
      </w:pPr>
      <w:r>
        <w:separator/>
      </w:r>
    </w:p>
  </w:footnote>
  <w:footnote w:type="continuationSeparator" w:id="0">
    <w:p w:rsidR="00CA0207" w:rsidRDefault="00CA0207" w:rsidP="00843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9EF7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7406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604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FA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0A88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864B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A4C0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16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02F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1A081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7AA261" w:themeColor="accent2" w:themeShade="BF"/>
      </w:rPr>
    </w:lvl>
  </w:abstractNum>
  <w:abstractNum w:abstractNumId="10" w15:restartNumberingAfterBreak="0">
    <w:nsid w:val="0FC5269F"/>
    <w:multiLevelType w:val="hybridMultilevel"/>
    <w:tmpl w:val="91DE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86AE1"/>
    <w:multiLevelType w:val="multilevel"/>
    <w:tmpl w:val="74045CF6"/>
    <w:numStyleLink w:val="MHListStyle"/>
  </w:abstractNum>
  <w:abstractNum w:abstractNumId="1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A4207C4"/>
    <w:multiLevelType w:val="hybridMultilevel"/>
    <w:tmpl w:val="29DA0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574AFE"/>
    <w:multiLevelType w:val="multilevel"/>
    <w:tmpl w:val="74045C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AA261" w:themeColor="accent2" w:themeShade="B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AA261" w:themeColor="accent2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7AA261" w:themeColor="accent2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7AA261" w:themeColor="accent2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7AA261" w:themeColor="accent2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7AA261" w:themeColor="accent2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7AA261" w:themeColor="accent2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7AA261" w:themeColor="accent2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7AA261" w:themeColor="accent2" w:themeShade="BF"/>
      </w:rPr>
    </w:lvl>
  </w:abstractNum>
  <w:abstractNum w:abstractNumId="15" w15:restartNumberingAfterBreak="0">
    <w:nsid w:val="470675A8"/>
    <w:multiLevelType w:val="multilevel"/>
    <w:tmpl w:val="74045CF6"/>
    <w:styleLink w:val="MHListStyl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AA261" w:themeColor="accent2" w:themeShade="B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AA261" w:themeColor="accent2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7AA261" w:themeColor="accent2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7AA261" w:themeColor="accent2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7AA261" w:themeColor="accent2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7AA261" w:themeColor="accent2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7AA261" w:themeColor="accent2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7AA261" w:themeColor="accent2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7AA261" w:themeColor="accent2" w:themeShade="BF"/>
      </w:rPr>
    </w:lvl>
  </w:abstractNum>
  <w:abstractNum w:abstractNumId="16" w15:restartNumberingAfterBreak="0">
    <w:nsid w:val="47955312"/>
    <w:multiLevelType w:val="hybridMultilevel"/>
    <w:tmpl w:val="1C96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E6BC4"/>
    <w:multiLevelType w:val="multilevel"/>
    <w:tmpl w:val="74045CF6"/>
    <w:numStyleLink w:val="MHListStyle"/>
  </w:abstractNum>
  <w:abstractNum w:abstractNumId="18" w15:restartNumberingAfterBreak="0">
    <w:nsid w:val="567D4DFD"/>
    <w:multiLevelType w:val="hybridMultilevel"/>
    <w:tmpl w:val="AD727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215F5"/>
    <w:multiLevelType w:val="hybridMultilevel"/>
    <w:tmpl w:val="8974900C"/>
    <w:lvl w:ilvl="0" w:tplc="66CAD5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AA261" w:themeColor="accent2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A7052"/>
    <w:multiLevelType w:val="hybridMultilevel"/>
    <w:tmpl w:val="6EB4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42D5A"/>
    <w:multiLevelType w:val="hybridMultilevel"/>
    <w:tmpl w:val="25EC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06B38"/>
    <w:multiLevelType w:val="hybridMultilevel"/>
    <w:tmpl w:val="1068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D17CF"/>
    <w:multiLevelType w:val="multilevel"/>
    <w:tmpl w:val="74045CF6"/>
    <w:numStyleLink w:val="MHListStyle"/>
  </w:abstractNum>
  <w:num w:numId="1">
    <w:abstractNumId w:val="10"/>
  </w:num>
  <w:num w:numId="2">
    <w:abstractNumId w:val="16"/>
  </w:num>
  <w:num w:numId="3">
    <w:abstractNumId w:val="13"/>
  </w:num>
  <w:num w:numId="4">
    <w:abstractNumId w:val="18"/>
  </w:num>
  <w:num w:numId="5">
    <w:abstractNumId w:val="19"/>
  </w:num>
  <w:num w:numId="6">
    <w:abstractNumId w:val="21"/>
  </w:num>
  <w:num w:numId="7">
    <w:abstractNumId w:val="20"/>
  </w:num>
  <w:num w:numId="8">
    <w:abstractNumId w:val="14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7"/>
  </w:num>
  <w:num w:numId="22">
    <w:abstractNumId w:val="23"/>
  </w:num>
  <w:num w:numId="23">
    <w:abstractNumId w:val="11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07"/>
    <w:rsid w:val="00006478"/>
    <w:rsid w:val="00013522"/>
    <w:rsid w:val="00032B8D"/>
    <w:rsid w:val="000E03EF"/>
    <w:rsid w:val="00134124"/>
    <w:rsid w:val="001717AC"/>
    <w:rsid w:val="00206F38"/>
    <w:rsid w:val="002B02B0"/>
    <w:rsid w:val="00321472"/>
    <w:rsid w:val="003C33D3"/>
    <w:rsid w:val="003C3CE0"/>
    <w:rsid w:val="003E1A4C"/>
    <w:rsid w:val="00407F8F"/>
    <w:rsid w:val="0041339F"/>
    <w:rsid w:val="005A48E6"/>
    <w:rsid w:val="005C3EA6"/>
    <w:rsid w:val="005C78E3"/>
    <w:rsid w:val="005F6E56"/>
    <w:rsid w:val="00632A7A"/>
    <w:rsid w:val="00657559"/>
    <w:rsid w:val="00672500"/>
    <w:rsid w:val="006B180E"/>
    <w:rsid w:val="006D0B03"/>
    <w:rsid w:val="006D0EB5"/>
    <w:rsid w:val="006E7CE2"/>
    <w:rsid w:val="007A568F"/>
    <w:rsid w:val="007D1DAA"/>
    <w:rsid w:val="00843944"/>
    <w:rsid w:val="008925E8"/>
    <w:rsid w:val="008F64F9"/>
    <w:rsid w:val="009153B7"/>
    <w:rsid w:val="00A76B19"/>
    <w:rsid w:val="00AC67EB"/>
    <w:rsid w:val="00AD570D"/>
    <w:rsid w:val="00B653E2"/>
    <w:rsid w:val="00B87825"/>
    <w:rsid w:val="00CA0207"/>
    <w:rsid w:val="00D56144"/>
    <w:rsid w:val="00D93DF0"/>
    <w:rsid w:val="00E07437"/>
    <w:rsid w:val="00E51A8D"/>
    <w:rsid w:val="00F2303F"/>
    <w:rsid w:val="00F33426"/>
    <w:rsid w:val="00F4447C"/>
    <w:rsid w:val="00F90DA4"/>
    <w:rsid w:val="00F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9620C-260E-4343-A53C-9A52198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AA"/>
  </w:style>
  <w:style w:type="paragraph" w:styleId="Heading1">
    <w:name w:val="heading 1"/>
    <w:basedOn w:val="Normal"/>
    <w:next w:val="Normal"/>
    <w:link w:val="Heading1Char"/>
    <w:uiPriority w:val="9"/>
    <w:qFormat/>
    <w:rsid w:val="006D0EB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A2F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B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274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E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274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0E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274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0E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274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0E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1A2F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E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1A2F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E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1A2F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E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1A2F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944"/>
  </w:style>
  <w:style w:type="paragraph" w:styleId="Footer">
    <w:name w:val="footer"/>
    <w:basedOn w:val="Normal"/>
    <w:link w:val="FooterChar"/>
    <w:uiPriority w:val="99"/>
    <w:unhideWhenUsed/>
    <w:rsid w:val="00843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944"/>
  </w:style>
  <w:style w:type="paragraph" w:styleId="Title">
    <w:name w:val="Title"/>
    <w:basedOn w:val="Normal"/>
    <w:next w:val="Normal"/>
    <w:link w:val="TitleChar"/>
    <w:uiPriority w:val="10"/>
    <w:qFormat/>
    <w:rsid w:val="006D0EB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355E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D0EB5"/>
    <w:rPr>
      <w:rFonts w:asciiTheme="majorHAnsi" w:eastAsiaTheme="majorEastAsia" w:hAnsiTheme="majorHAnsi" w:cstheme="majorBidi"/>
      <w:caps/>
      <w:color w:val="00355E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D0EB5"/>
    <w:rPr>
      <w:rFonts w:asciiTheme="majorHAnsi" w:eastAsiaTheme="majorEastAsia" w:hAnsiTheme="majorHAnsi" w:cstheme="majorBidi"/>
      <w:color w:val="001A2F" w:themeColor="accent1" w:themeShade="80"/>
      <w:sz w:val="36"/>
      <w:szCs w:val="36"/>
    </w:rPr>
  </w:style>
  <w:style w:type="paragraph" w:styleId="ListParagraph">
    <w:name w:val="List Paragraph"/>
    <w:basedOn w:val="Normal"/>
    <w:uiPriority w:val="34"/>
    <w:qFormat/>
    <w:rsid w:val="00843944"/>
    <w:pPr>
      <w:ind w:left="720"/>
      <w:contextualSpacing/>
    </w:pPr>
  </w:style>
  <w:style w:type="table" w:styleId="TableGrid">
    <w:name w:val="Table Grid"/>
    <w:basedOn w:val="TableNormal"/>
    <w:uiPriority w:val="39"/>
    <w:rsid w:val="00B8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87825"/>
    <w:pPr>
      <w:spacing w:after="0" w:line="240" w:lineRule="auto"/>
    </w:pPr>
    <w:tblPr>
      <w:tblStyleRowBandSize w:val="1"/>
      <w:tblStyleColBandSize w:val="1"/>
      <w:tblBorders>
        <w:top w:val="single" w:sz="4" w:space="0" w:color="58B5FF" w:themeColor="accent1" w:themeTint="66"/>
        <w:left w:val="single" w:sz="4" w:space="0" w:color="58B5FF" w:themeColor="accent1" w:themeTint="66"/>
        <w:bottom w:val="single" w:sz="4" w:space="0" w:color="58B5FF" w:themeColor="accent1" w:themeTint="66"/>
        <w:right w:val="single" w:sz="4" w:space="0" w:color="58B5FF" w:themeColor="accent1" w:themeTint="66"/>
        <w:insideH w:val="single" w:sz="4" w:space="0" w:color="58B5FF" w:themeColor="accent1" w:themeTint="66"/>
        <w:insideV w:val="single" w:sz="4" w:space="0" w:color="58B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59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59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87825"/>
    <w:pPr>
      <w:spacing w:after="0" w:line="240" w:lineRule="auto"/>
    </w:pPr>
    <w:tblPr>
      <w:tblStyleRowBandSize w:val="1"/>
      <w:tblStyleColBandSize w:val="1"/>
      <w:tblBorders>
        <w:top w:val="single" w:sz="4" w:space="0" w:color="A6C4B1" w:themeColor="accent5" w:themeTint="66"/>
        <w:left w:val="single" w:sz="4" w:space="0" w:color="A6C4B1" w:themeColor="accent5" w:themeTint="66"/>
        <w:bottom w:val="single" w:sz="4" w:space="0" w:color="A6C4B1" w:themeColor="accent5" w:themeTint="66"/>
        <w:right w:val="single" w:sz="4" w:space="0" w:color="A6C4B1" w:themeColor="accent5" w:themeTint="66"/>
        <w:insideH w:val="single" w:sz="4" w:space="0" w:color="A6C4B1" w:themeColor="accent5" w:themeTint="66"/>
        <w:insideV w:val="single" w:sz="4" w:space="0" w:color="A6C4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9A78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A7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87825"/>
    <w:pPr>
      <w:spacing w:after="0" w:line="240" w:lineRule="auto"/>
    </w:pPr>
    <w:tblPr>
      <w:tblStyleRowBandSize w:val="1"/>
      <w:tblStyleColBandSize w:val="1"/>
      <w:tblBorders>
        <w:top w:val="single" w:sz="4" w:space="0" w:color="C8C8CA" w:themeColor="accent3" w:themeTint="66"/>
        <w:left w:val="single" w:sz="4" w:space="0" w:color="C8C8CA" w:themeColor="accent3" w:themeTint="66"/>
        <w:bottom w:val="single" w:sz="4" w:space="0" w:color="C8C8CA" w:themeColor="accent3" w:themeTint="66"/>
        <w:right w:val="single" w:sz="4" w:space="0" w:color="C8C8CA" w:themeColor="accent3" w:themeTint="66"/>
        <w:insideH w:val="single" w:sz="4" w:space="0" w:color="C8C8CA" w:themeColor="accent3" w:themeTint="66"/>
        <w:insideV w:val="single" w:sz="4" w:space="0" w:color="C8C8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AD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AD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87825"/>
    <w:pPr>
      <w:spacing w:after="0" w:line="240" w:lineRule="auto"/>
    </w:pPr>
    <w:tblPr>
      <w:tblStyleRowBandSize w:val="1"/>
      <w:tblStyleColBandSize w:val="1"/>
      <w:tblBorders>
        <w:top w:val="single" w:sz="4" w:space="0" w:color="A6C4B1" w:themeColor="accent6" w:themeTint="66"/>
        <w:left w:val="single" w:sz="4" w:space="0" w:color="A6C4B1" w:themeColor="accent6" w:themeTint="66"/>
        <w:bottom w:val="single" w:sz="4" w:space="0" w:color="A6C4B1" w:themeColor="accent6" w:themeTint="66"/>
        <w:right w:val="single" w:sz="4" w:space="0" w:color="A6C4B1" w:themeColor="accent6" w:themeTint="66"/>
        <w:insideH w:val="single" w:sz="4" w:space="0" w:color="A6C4B1" w:themeColor="accent6" w:themeTint="66"/>
        <w:insideV w:val="single" w:sz="4" w:space="0" w:color="A6C4B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9A7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A7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7D1DAA"/>
    <w:rPr>
      <w:rFonts w:asciiTheme="majorHAnsi" w:eastAsiaTheme="majorEastAsia" w:hAnsiTheme="majorHAnsi" w:cstheme="majorBidi"/>
      <w:color w:val="00274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3412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0EB5"/>
    <w:rPr>
      <w:rFonts w:asciiTheme="majorHAnsi" w:eastAsiaTheme="majorEastAsia" w:hAnsiTheme="majorHAnsi" w:cstheme="majorBidi"/>
      <w:color w:val="00274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0EB5"/>
    <w:rPr>
      <w:rFonts w:asciiTheme="majorHAnsi" w:eastAsiaTheme="majorEastAsia" w:hAnsiTheme="majorHAnsi" w:cstheme="majorBidi"/>
      <w:color w:val="00274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0EB5"/>
    <w:rPr>
      <w:rFonts w:asciiTheme="majorHAnsi" w:eastAsiaTheme="majorEastAsia" w:hAnsiTheme="majorHAnsi" w:cstheme="majorBidi"/>
      <w:caps/>
      <w:color w:val="00274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0EB5"/>
    <w:rPr>
      <w:rFonts w:asciiTheme="majorHAnsi" w:eastAsiaTheme="majorEastAsia" w:hAnsiTheme="majorHAnsi" w:cstheme="majorBidi"/>
      <w:i/>
      <w:iCs/>
      <w:caps/>
      <w:color w:val="001A2F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0EB5"/>
    <w:rPr>
      <w:rFonts w:asciiTheme="majorHAnsi" w:eastAsiaTheme="majorEastAsia" w:hAnsiTheme="majorHAnsi" w:cstheme="majorBidi"/>
      <w:b/>
      <w:bCs/>
      <w:color w:val="001A2F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EB5"/>
    <w:rPr>
      <w:rFonts w:asciiTheme="majorHAnsi" w:eastAsiaTheme="majorEastAsia" w:hAnsiTheme="majorHAnsi" w:cstheme="majorBidi"/>
      <w:b/>
      <w:bCs/>
      <w:i/>
      <w:iCs/>
      <w:color w:val="001A2F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EB5"/>
    <w:rPr>
      <w:rFonts w:asciiTheme="majorHAnsi" w:eastAsiaTheme="majorEastAsia" w:hAnsiTheme="majorHAnsi" w:cstheme="majorBidi"/>
      <w:i/>
      <w:iCs/>
      <w:color w:val="001A2F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0EB5"/>
    <w:pPr>
      <w:spacing w:line="240" w:lineRule="auto"/>
    </w:pPr>
    <w:rPr>
      <w:b/>
      <w:bCs/>
      <w:smallCaps/>
      <w:color w:val="00355E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EB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355E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0EB5"/>
    <w:rPr>
      <w:rFonts w:asciiTheme="majorHAnsi" w:eastAsiaTheme="majorEastAsia" w:hAnsiTheme="majorHAnsi" w:cstheme="majorBidi"/>
      <w:color w:val="00355E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D0EB5"/>
    <w:rPr>
      <w:b/>
      <w:bCs/>
    </w:rPr>
  </w:style>
  <w:style w:type="character" w:styleId="Emphasis">
    <w:name w:val="Emphasis"/>
    <w:basedOn w:val="DefaultParagraphFont"/>
    <w:uiPriority w:val="20"/>
    <w:qFormat/>
    <w:rsid w:val="006D0EB5"/>
    <w:rPr>
      <w:i/>
      <w:iCs/>
    </w:rPr>
  </w:style>
  <w:style w:type="paragraph" w:styleId="NoSpacing">
    <w:name w:val="No Spacing"/>
    <w:uiPriority w:val="1"/>
    <w:qFormat/>
    <w:rsid w:val="006D0EB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0EB5"/>
    <w:pPr>
      <w:spacing w:before="120" w:after="120"/>
      <w:ind w:left="720"/>
    </w:pPr>
    <w:rPr>
      <w:color w:val="00355E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D0EB5"/>
    <w:rPr>
      <w:color w:val="00355E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0EB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355E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0EB5"/>
    <w:rPr>
      <w:rFonts w:asciiTheme="majorHAnsi" w:eastAsiaTheme="majorEastAsia" w:hAnsiTheme="majorHAnsi" w:cstheme="majorBidi"/>
      <w:color w:val="00355E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D0EB5"/>
    <w:rPr>
      <w:i/>
      <w:iCs/>
      <w:color w:val="74676B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D0EB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D0EB5"/>
    <w:rPr>
      <w:smallCaps/>
      <w:color w:val="74676B" w:themeColor="text1" w:themeTint="A6"/>
      <w:u w:val="none" w:color="96888C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D0EB5"/>
    <w:rPr>
      <w:b/>
      <w:bCs/>
      <w:smallCaps/>
      <w:color w:val="00355E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D0EB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0EB5"/>
    <w:pPr>
      <w:outlineLvl w:val="9"/>
    </w:pPr>
  </w:style>
  <w:style w:type="paragraph" w:styleId="ListBullet">
    <w:name w:val="List Bullet"/>
    <w:basedOn w:val="Normal"/>
    <w:uiPriority w:val="99"/>
    <w:unhideWhenUsed/>
    <w:rsid w:val="006D0B03"/>
    <w:pPr>
      <w:numPr>
        <w:numId w:val="10"/>
      </w:numPr>
      <w:contextualSpacing/>
    </w:pPr>
  </w:style>
  <w:style w:type="numbering" w:customStyle="1" w:styleId="MHListStyle">
    <w:name w:val="MH List Style"/>
    <w:uiPriority w:val="99"/>
    <w:rsid w:val="006D0B0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escobar@morrisonhershfield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H Standard Theme">
      <a:dk1>
        <a:srgbClr val="231F20"/>
      </a:dk1>
      <a:lt1>
        <a:sysClr val="window" lastClr="FFFFFF"/>
      </a:lt1>
      <a:dk2>
        <a:srgbClr val="00355E"/>
      </a:dk2>
      <a:lt2>
        <a:srgbClr val="FFFFFF"/>
      </a:lt2>
      <a:accent1>
        <a:srgbClr val="00355E"/>
      </a:accent1>
      <a:accent2>
        <a:srgbClr val="A9C399"/>
      </a:accent2>
      <a:accent3>
        <a:srgbClr val="78777A"/>
      </a:accent3>
      <a:accent4>
        <a:srgbClr val="266194"/>
      </a:accent4>
      <a:accent5>
        <a:srgbClr val="385543"/>
      </a:accent5>
      <a:accent6>
        <a:srgbClr val="385543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istrative" ma:contentTypeID="0x010100071C3DC19E988246970E92B622F5449C02005BBCFC6FDC95124294FB1F9C59B6FC99" ma:contentTypeVersion="35" ma:contentTypeDescription="Administrative documents" ma:contentTypeScope="" ma:versionID="fa5b6d70b9134e52840641bccdc59c8b">
  <xsd:schema xmlns:xsd="http://www.w3.org/2001/XMLSchema" xmlns:xs="http://www.w3.org/2001/XMLSchema" xmlns:p="http://schemas.microsoft.com/office/2006/metadata/properties" xmlns:ns2="ea41d3c0-1959-4f7d-9225-4988493fda63" xmlns:ns3="d4ed0eb4-770f-46b6-8272-fe8b3ab4fe8f" xmlns:ns4="b53dec5a-708f-460f-a8ef-fb6bf2fc5808" targetNamespace="http://schemas.microsoft.com/office/2006/metadata/properties" ma:root="true" ma:fieldsID="f3a82af1657f71e73c25e8ea4c416370" ns2:_="" ns3:_="" ns4:_="">
    <xsd:import namespace="ea41d3c0-1959-4f7d-9225-4988493fda63"/>
    <xsd:import namespace="d4ed0eb4-770f-46b6-8272-fe8b3ab4fe8f"/>
    <xsd:import namespace="b53dec5a-708f-460f-a8ef-fb6bf2fc5808"/>
    <xsd:element name="properties">
      <xsd:complexType>
        <xsd:sequence>
          <xsd:element name="documentManagement">
            <xsd:complexType>
              <xsd:all>
                <xsd:element ref="ns2:p9d3b5c07dd14792a04ed83fc222b460" minOccurs="0"/>
                <xsd:element ref="ns2:TaxCatchAll" minOccurs="0"/>
                <xsd:element ref="ns2:TaxCatchAllLabel" minOccurs="0"/>
                <xsd:element ref="ns2:True_x0020_Document_x0020_Date" minOccurs="0"/>
                <xsd:element ref="ns3:a2d9d44b9e35482e920fa78aefb7a4e7" minOccurs="0"/>
                <xsd:element ref="ns4:la8863f2e34e497b92dfbce6b90f5309" minOccurs="0"/>
                <xsd:element ref="ns3:he98693cc9ba47569517e4b07c0eb4d9" minOccurs="0"/>
                <xsd:element ref="ns3:c1dd27a4b47c4d54b978aede5ec79b47" minOccurs="0"/>
                <xsd:element ref="ns3:e76a08d894584823b7923d375a8d8ff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1d3c0-1959-4f7d-9225-4988493fda63" elementFormDefault="qualified">
    <xsd:import namespace="http://schemas.microsoft.com/office/2006/documentManagement/types"/>
    <xsd:import namespace="http://schemas.microsoft.com/office/infopath/2007/PartnerControls"/>
    <xsd:element name="p9d3b5c07dd14792a04ed83fc222b460" ma:index="8" nillable="true" ma:taxonomy="true" ma:internalName="p9d3b5c07dd14792a04ed83fc222b460" ma:taxonomyFieldName="Classification" ma:displayName="Classification" ma:readOnly="false" ma:default="1;#01-001.a|795a3eec-6225-4fa0-b795-d29088590af5" ma:fieldId="{99d3b5c0-7dd1-4792-a04e-d83fc222b460}" ma:sspId="06252504-d38f-4c44-b920-510fceb3f3d5" ma:termSetId="5b0de957-846a-4636-a648-d04fa12feb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67079c-bd8a-4ce6-be9e-07318e409add}" ma:internalName="TaxCatchAll" ma:showField="CatchAllData" ma:web="439d077e-650a-4a0f-937d-b82c6b292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67079c-bd8a-4ce6-be9e-07318e409add}" ma:internalName="TaxCatchAllLabel" ma:readOnly="true" ma:showField="CatchAllDataLabel" ma:web="439d077e-650a-4a0f-937d-b82c6b292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ue_x0020_Document_x0020_Date" ma:index="12" nillable="true" ma:displayName="True Document Date" ma:default="[today]" ma:format="DateOnly" ma:internalName="True_x0020_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0eb4-770f-46b6-8272-fe8b3ab4fe8f" elementFormDefault="qualified">
    <xsd:import namespace="http://schemas.microsoft.com/office/2006/documentManagement/types"/>
    <xsd:import namespace="http://schemas.microsoft.com/office/infopath/2007/PartnerControls"/>
    <xsd:element name="a2d9d44b9e35482e920fa78aefb7a4e7" ma:index="13" nillable="true" ma:taxonomy="true" ma:internalName="a2d9d44b9e35482e920fa78aefb7a4e7" ma:taxonomyFieldName="Document_x0020_Type" ma:displayName="Doc Type" ma:readOnly="false" ma:default="" ma:fieldId="{a2d9d44b-9e35-482e-920f-a78aefb7a4e7}" ma:sspId="06252504-d38f-4c44-b920-510fceb3f3d5" ma:termSetId="b09ad8e4-78bf-40f7-8e07-fc88252661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98693cc9ba47569517e4b07c0eb4d9" ma:index="17" nillable="true" ma:taxonomy="true" ma:internalName="he98693cc9ba47569517e4b07c0eb4d9" ma:taxonomyFieldName="MH_x0020_Office" ma:displayName="MH Office" ma:default="" ma:fieldId="{1e98693c-c9ba-4756-9517-e4b07c0eb4d9}" ma:sspId="06252504-d38f-4c44-b920-510fceb3f3d5" ma:termSetId="8ab8c70e-a437-49bc-8df3-ab5119af5d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dd27a4b47c4d54b978aede5ec79b47" ma:index="20" nillable="true" ma:taxonomy="true" ma:internalName="c1dd27a4b47c4d54b978aede5ec79b47" ma:taxonomyFieldName="MH_x0020_Country" ma:displayName="MH Country" ma:default="" ma:fieldId="{c1dd27a4-b47c-4d54-b978-aede5ec79b47}" ma:sspId="06252504-d38f-4c44-b920-510fceb3f3d5" ma:termSetId="dd5fc311-6466-4c8d-bec1-487ac37ebf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6a08d894584823b7923d375a8d8ffd" ma:index="21" nillable="true" ma:taxonomy="true" ma:internalName="e76a08d894584823b7923d375a8d8ffd" ma:taxonomyFieldName="MH_x0020_Department" ma:displayName="MH Department" ma:default="" ma:fieldId="{e76a08d8-9458-4823-b792-3d375a8d8ffd}" ma:sspId="06252504-d38f-4c44-b920-510fceb3f3d5" ma:termSetId="b6ded59d-779f-41d6-b624-84afef0d3db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dec5a-708f-460f-a8ef-fb6bf2fc5808" elementFormDefault="qualified">
    <xsd:import namespace="http://schemas.microsoft.com/office/2006/documentManagement/types"/>
    <xsd:import namespace="http://schemas.microsoft.com/office/infopath/2007/PartnerControls"/>
    <xsd:element name="la8863f2e34e497b92dfbce6b90f5309" ma:index="15" nillable="true" ma:taxonomy="true" ma:internalName="la8863f2e34e497b92dfbce6b90f5309" ma:taxonomyFieldName="MH_x0020_Fiscal_x0020_Year" ma:displayName="MH Fiscal Year" ma:default="119;#2016|30fe44a9-bf00-4833-954e-b65f9e85649e" ma:fieldId="{5a8863f2-e34e-497b-92df-bce6b90f5309}" ma:sspId="06252504-d38f-4c44-b920-510fceb3f3d5" ma:termSetId="5553abd5-967c-4f04-87fd-d70dffd5263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76a08d894584823b7923d375a8d8ffd xmlns="d4ed0eb4-770f-46b6-8272-fe8b3ab4fe8f">
      <Terms xmlns="http://schemas.microsoft.com/office/infopath/2007/PartnerControls"/>
    </e76a08d894584823b7923d375a8d8ffd>
    <p9d3b5c07dd14792a04ed83fc222b460 xmlns="ea41d3c0-1959-4f7d-9225-4988493fda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01-001.a</TermName>
          <TermId xmlns="http://schemas.microsoft.com/office/infopath/2007/PartnerControls">795a3eec-6225-4fa0-b795-d29088590af5</TermId>
        </TermInfo>
      </Terms>
    </p9d3b5c07dd14792a04ed83fc222b460>
    <TaxCatchAll xmlns="ea41d3c0-1959-4f7d-9225-4988493fda63">
      <Value>119</Value>
      <Value>1</Value>
    </TaxCatchAll>
    <la8863f2e34e497b92dfbce6b90f5309 xmlns="b53dec5a-708f-460f-a8ef-fb6bf2fc580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30fe44a9-bf00-4833-954e-b65f9e85649e</TermId>
        </TermInfo>
      </Terms>
    </la8863f2e34e497b92dfbce6b90f5309>
    <c1dd27a4b47c4d54b978aede5ec79b47 xmlns="d4ed0eb4-770f-46b6-8272-fe8b3ab4fe8f">
      <Terms xmlns="http://schemas.microsoft.com/office/infopath/2007/PartnerControls"/>
    </c1dd27a4b47c4d54b978aede5ec79b47>
    <a2d9d44b9e35482e920fa78aefb7a4e7 xmlns="d4ed0eb4-770f-46b6-8272-fe8b3ab4fe8f">
      <Terms xmlns="http://schemas.microsoft.com/office/infopath/2007/PartnerControls"/>
    </a2d9d44b9e35482e920fa78aefb7a4e7>
    <he98693cc9ba47569517e4b07c0eb4d9 xmlns="d4ed0eb4-770f-46b6-8272-fe8b3ab4fe8f">
      <Terms xmlns="http://schemas.microsoft.com/office/infopath/2007/PartnerControls"/>
    </he98693cc9ba47569517e4b07c0eb4d9>
    <True_x0020_Document_x0020_Date xmlns="ea41d3c0-1959-4f7d-9225-4988493fda63">2017-08-25T17:06:27+00:00</True_x0020_Document_x0020_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06252504-d38f-4c44-b920-510fceb3f3d5" ContentTypeId="0x010100071C3DC19E988246970E92B622F5449C02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B31D-2BAB-4375-9C5C-9FA5AC0B83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C7FBED-1D23-4C6C-8404-D8DC3E365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1d3c0-1959-4f7d-9225-4988493fda63"/>
    <ds:schemaRef ds:uri="d4ed0eb4-770f-46b6-8272-fe8b3ab4fe8f"/>
    <ds:schemaRef ds:uri="b53dec5a-708f-460f-a8ef-fb6bf2fc5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CB4C6-1291-46B1-ADD3-5111A80A0243}">
  <ds:schemaRefs>
    <ds:schemaRef ds:uri="http://schemas.microsoft.com/office/2006/metadata/properties"/>
    <ds:schemaRef ds:uri="http://schemas.microsoft.com/office/infopath/2007/PartnerControls"/>
    <ds:schemaRef ds:uri="d4ed0eb4-770f-46b6-8272-fe8b3ab4fe8f"/>
    <ds:schemaRef ds:uri="ea41d3c0-1959-4f7d-9225-4988493fda63"/>
    <ds:schemaRef ds:uri="b53dec5a-708f-460f-a8ef-fb6bf2fc5808"/>
  </ds:schemaRefs>
</ds:datastoreItem>
</file>

<file path=customXml/itemProps4.xml><?xml version="1.0" encoding="utf-8"?>
<ds:datastoreItem xmlns:ds="http://schemas.openxmlformats.org/officeDocument/2006/customXml" ds:itemID="{DEA53F51-A144-47D3-A047-72B43A88D9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D9C609-E28D-451E-A57F-213BDE26D5F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CF3E6B7-5247-4911-A1EB-81F77250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Lucuik</dc:creator>
  <cp:keywords/>
  <dc:description/>
  <cp:lastModifiedBy>Mark Lucuik</cp:lastModifiedBy>
  <cp:revision>4</cp:revision>
  <dcterms:created xsi:type="dcterms:W3CDTF">2019-12-20T18:31:00Z</dcterms:created>
  <dcterms:modified xsi:type="dcterms:W3CDTF">2020-01-07T17:27:00Z</dcterms:modified>
</cp:coreProperties>
</file>